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5A450E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5A450E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A3EFD">
              <w:rPr>
                <w:rFonts w:ascii="Tahoma" w:hAnsi="Tahoma" w:cs="Tahoma"/>
                <w:b/>
                <w:i/>
                <w:sz w:val="22"/>
                <w:szCs w:val="22"/>
              </w:rPr>
              <w:t>13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3A3EFD">
              <w:rPr>
                <w:rFonts w:ascii="Tahoma" w:hAnsi="Tahoma" w:cs="Tahoma"/>
                <w:b/>
                <w:i/>
                <w:sz w:val="22"/>
                <w:szCs w:val="22"/>
              </w:rPr>
              <w:t>13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1C0BF6">
              <w:rPr>
                <w:rFonts w:ascii="Tahoma" w:hAnsi="Tahoma" w:cs="Tahoma"/>
                <w:b/>
                <w:i/>
                <w:sz w:val="22"/>
                <w:szCs w:val="22"/>
              </w:rPr>
              <w:t>09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335041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0F22D2" w:rsidRPr="00C31C8C" w:rsidRDefault="007E5223" w:rsidP="00C31C8C">
      <w:pPr>
        <w:pStyle w:val="ConsPlusNormal"/>
        <w:widowControl/>
        <w:ind w:left="-567" w:firstLine="567"/>
        <w:jc w:val="both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8"/>
          <w:szCs w:val="18"/>
        </w:rPr>
        <w:t xml:space="preserve">          </w:t>
      </w:r>
      <w:r w:rsidR="003A3EFD">
        <w:rPr>
          <w:rFonts w:ascii="Tahoma" w:hAnsi="Tahoma" w:cs="Tahoma"/>
          <w:i/>
          <w:color w:val="000000"/>
          <w:sz w:val="18"/>
          <w:szCs w:val="18"/>
        </w:rPr>
        <w:t xml:space="preserve"> </w:t>
      </w:r>
    </w:p>
    <w:p w:rsidR="003A3EFD" w:rsidRPr="00C31C8C" w:rsidRDefault="003A3EFD" w:rsidP="003A3EFD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Администрация   Чапаевского сельского поселения</w:t>
      </w:r>
    </w:p>
    <w:p w:rsidR="003A3EFD" w:rsidRPr="00C31C8C" w:rsidRDefault="003A3EFD" w:rsidP="003A3EFD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3A3EFD" w:rsidRPr="00C31C8C" w:rsidRDefault="003A3EFD" w:rsidP="00C31C8C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3A3EFD" w:rsidRPr="00C31C8C" w:rsidRDefault="003A3EFD" w:rsidP="00C31C8C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  <w:r w:rsidRPr="00C31C8C">
        <w:rPr>
          <w:rFonts w:ascii="Tahoma" w:hAnsi="Tahoma" w:cs="Tahoma"/>
          <w:b/>
          <w:i/>
          <w:sz w:val="16"/>
          <w:szCs w:val="16"/>
        </w:rPr>
        <w:t>РАСПОРЯЖЕНИЕ</w:t>
      </w: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3A3EFD" w:rsidRPr="00C31C8C" w:rsidTr="009813C6">
        <w:trPr>
          <w:trHeight w:val="360"/>
        </w:trPr>
        <w:tc>
          <w:tcPr>
            <w:tcW w:w="479" w:type="dxa"/>
          </w:tcPr>
          <w:p w:rsidR="003A3EFD" w:rsidRPr="00C31C8C" w:rsidRDefault="003A3EFD" w:rsidP="009813C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31C8C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3A3EFD" w:rsidRPr="00C31C8C" w:rsidRDefault="003A3EFD" w:rsidP="009813C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31C8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5" w:type="dxa"/>
          </w:tcPr>
          <w:p w:rsidR="003A3EFD" w:rsidRPr="00C31C8C" w:rsidRDefault="003A3EFD" w:rsidP="009813C6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31C8C">
              <w:rPr>
                <w:rFonts w:ascii="Tahoma" w:hAnsi="Tahoma" w:cs="Tahoma"/>
                <w:i/>
                <w:sz w:val="16"/>
                <w:szCs w:val="16"/>
              </w:rPr>
              <w:t>сентября</w:t>
            </w:r>
          </w:p>
        </w:tc>
        <w:tc>
          <w:tcPr>
            <w:tcW w:w="776" w:type="dxa"/>
          </w:tcPr>
          <w:p w:rsidR="003A3EFD" w:rsidRPr="00C31C8C" w:rsidRDefault="003A3EFD" w:rsidP="009813C6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31C8C">
              <w:rPr>
                <w:rFonts w:ascii="Tahoma" w:hAnsi="Tahoma" w:cs="Tahoma"/>
                <w:i/>
                <w:sz w:val="16"/>
                <w:szCs w:val="16"/>
              </w:rPr>
              <w:t>2013</w:t>
            </w:r>
          </w:p>
        </w:tc>
        <w:tc>
          <w:tcPr>
            <w:tcW w:w="738" w:type="dxa"/>
          </w:tcPr>
          <w:p w:rsidR="003A3EFD" w:rsidRPr="00C31C8C" w:rsidRDefault="003A3EFD" w:rsidP="009813C6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C31C8C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p w:rsidR="003A3EFD" w:rsidRPr="00C31C8C" w:rsidRDefault="003A3EFD" w:rsidP="003A3EFD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 xml:space="preserve">                                                 № 16</w:t>
      </w:r>
      <w:r w:rsidRPr="00C31C8C">
        <w:rPr>
          <w:rFonts w:ascii="Tahoma" w:hAnsi="Tahoma" w:cs="Tahoma"/>
          <w:i/>
          <w:sz w:val="16"/>
          <w:szCs w:val="16"/>
        </w:rPr>
        <w:tab/>
        <w:t>№   5 -</w:t>
      </w:r>
    </w:p>
    <w:p w:rsidR="003A3EFD" w:rsidRPr="00C31C8C" w:rsidRDefault="003A3EFD" w:rsidP="003A3EFD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 xml:space="preserve">    </w:t>
      </w:r>
    </w:p>
    <w:p w:rsidR="00C31C8C" w:rsidRPr="00C31C8C" w:rsidRDefault="00C31C8C" w:rsidP="00C31C8C">
      <w:pPr>
        <w:framePr w:w="10291" w:h="691" w:hRule="exact" w:hSpace="180" w:wrap="around" w:vAnchor="text" w:hAnchor="page" w:x="796" w:y="102"/>
        <w:shd w:val="solid" w:color="FFFFFF" w:fill="FFFFFF"/>
        <w:jc w:val="center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д. Иконниково, д. 65 Красносельского района Костромской области.</w:t>
      </w:r>
    </w:p>
    <w:p w:rsidR="00C31C8C" w:rsidRPr="00C31C8C" w:rsidRDefault="00C31C8C" w:rsidP="003A3EFD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</w:rPr>
      </w:pPr>
    </w:p>
    <w:p w:rsidR="003A3EFD" w:rsidRPr="00C31C8C" w:rsidRDefault="003A3EFD" w:rsidP="003A3EFD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поселения, утвержденными решением Совета депутатов от 11.01.2013 года № 90, административным регламентом предоставления администрацией сельского поселения муниципальной услуги по предоставлению разрешения на отклонение от предельных  параметров разрешенного строительства, реконструкции объектов капитального строительства, утвержденным постановлением администрации сельского поселения от 13.08.2013 года № 22</w:t>
      </w:r>
    </w:p>
    <w:p w:rsidR="003A3EFD" w:rsidRPr="00C31C8C" w:rsidRDefault="003A3EFD" w:rsidP="003A3EFD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1. Назначить проведение публичных слушаний в форме собрания граждан с 14.09.2013 года по 13.10.2013 года по вопросу предоставления разрешения на отклонение от предельных  параметров разрешенной реконструкции объекта капитального строительства (жилого дома) на земельном участке общей площадью 1496,38 кв.м.  с кадастровым номером 44:08:071701:97, расположенном  в д. Иконниково, д. 65 , принадлежащего Пасечникову Виктору Петровичу на праве аренды, с уменьшением минимального отступа  от северо-восточной границы земельного участка</w:t>
      </w:r>
    </w:p>
    <w:p w:rsidR="003A3EFD" w:rsidRPr="00C31C8C" w:rsidRDefault="003A3EFD" w:rsidP="003A3EFD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2. Опубликовать объявление о проведении публичных слушаний в общественно-политической газете «Чапаевский вестник», на официальном сайте администрации.</w:t>
      </w:r>
    </w:p>
    <w:p w:rsidR="003A3EFD" w:rsidRPr="00C31C8C" w:rsidRDefault="003A3EFD" w:rsidP="003A3EFD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3. Определить ответственным за подготовку и проведение  публичных слушаний заместителя главы администрации сельского поселения Смирнова В.Н.</w:t>
      </w:r>
    </w:p>
    <w:p w:rsidR="003A3EFD" w:rsidRPr="00C31C8C" w:rsidRDefault="003A3EFD" w:rsidP="00C31C8C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4. Известить должным образом заинтересованных лиц, собственников земельных участков и домовладений, граничащих с вышеуказанным земельным участком о проведении публичных слушаний.</w:t>
      </w:r>
    </w:p>
    <w:p w:rsidR="003A3EFD" w:rsidRPr="00C31C8C" w:rsidRDefault="003A3EFD" w:rsidP="003A3EFD">
      <w:pPr>
        <w:rPr>
          <w:rFonts w:ascii="Tahoma" w:hAnsi="Tahoma" w:cs="Tahoma"/>
          <w:i/>
          <w:sz w:val="16"/>
          <w:szCs w:val="16"/>
        </w:rPr>
      </w:pPr>
      <w:r w:rsidRPr="00C31C8C">
        <w:rPr>
          <w:rFonts w:ascii="Tahoma" w:hAnsi="Tahoma" w:cs="Tahoma"/>
          <w:i/>
          <w:sz w:val="16"/>
          <w:szCs w:val="16"/>
        </w:rPr>
        <w:t>Заместитель главы  администрации                                     В.Н.Смирнов.</w:t>
      </w:r>
    </w:p>
    <w:tbl>
      <w:tblPr>
        <w:tblpPr w:leftFromText="180" w:rightFromText="180" w:vertAnchor="text" w:horzAnchor="margin" w:tblpY="23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31C8C" w:rsidRPr="00734F93" w:rsidTr="00C31C8C">
        <w:tc>
          <w:tcPr>
            <w:tcW w:w="3379" w:type="dxa"/>
          </w:tcPr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C31C8C" w:rsidRPr="00734F93" w:rsidRDefault="00C31C8C" w:rsidP="00C31C8C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3A3EFD" w:rsidRPr="00C31C8C" w:rsidRDefault="003A3EFD" w:rsidP="003A3EFD">
      <w:pPr>
        <w:rPr>
          <w:rFonts w:ascii="Tahoma" w:hAnsi="Tahoma" w:cs="Tahoma"/>
          <w:i/>
          <w:sz w:val="16"/>
          <w:szCs w:val="16"/>
        </w:rPr>
      </w:pPr>
    </w:p>
    <w:p w:rsidR="003A3EFD" w:rsidRPr="00A84BC4" w:rsidRDefault="003A3EFD" w:rsidP="003A3EFD">
      <w:pPr>
        <w:spacing w:after="200" w:line="276" w:lineRule="auto"/>
        <w:rPr>
          <w:sz w:val="28"/>
          <w:szCs w:val="28"/>
        </w:rPr>
      </w:pPr>
    </w:p>
    <w:p w:rsidR="003A3EFD" w:rsidRPr="00936068" w:rsidRDefault="003A3EFD" w:rsidP="003A3EFD">
      <w:pPr>
        <w:spacing w:after="200" w:line="276" w:lineRule="auto"/>
      </w:pPr>
    </w:p>
    <w:p w:rsidR="000F22D2" w:rsidRPr="00B52911" w:rsidRDefault="000F22D2" w:rsidP="000F22D2">
      <w:pPr>
        <w:tabs>
          <w:tab w:val="left" w:pos="552"/>
          <w:tab w:val="left" w:pos="836"/>
        </w:tabs>
        <w:autoSpaceDE w:val="0"/>
        <w:ind w:left="-15"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CB" w:rsidRDefault="007641CB" w:rsidP="002A1A79">
      <w:r>
        <w:separator/>
      </w:r>
    </w:p>
  </w:endnote>
  <w:endnote w:type="continuationSeparator" w:id="0">
    <w:p w:rsidR="007641CB" w:rsidRDefault="007641CB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5A450E">
        <w:pPr>
          <w:pStyle w:val="a3"/>
          <w:rPr>
            <w:sz w:val="22"/>
            <w:szCs w:val="22"/>
          </w:rPr>
        </w:pPr>
        <w:r w:rsidRPr="005A450E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5A450E">
                      <w:pPr>
                        <w:jc w:val="center"/>
                      </w:pPr>
                      <w:fldSimple w:instr=" PAGE    \* MERGEFORMAT ">
                        <w:r w:rsidR="00C31C8C" w:rsidRPr="00C31C8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CB" w:rsidRDefault="007641CB" w:rsidP="002A1A79">
      <w:r>
        <w:separator/>
      </w:r>
    </w:p>
  </w:footnote>
  <w:footnote w:type="continuationSeparator" w:id="0">
    <w:p w:rsidR="007641CB" w:rsidRDefault="007641CB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75B2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5041"/>
    <w:rsid w:val="00391DBB"/>
    <w:rsid w:val="003A3EFD"/>
    <w:rsid w:val="003B57B2"/>
    <w:rsid w:val="003D1F1D"/>
    <w:rsid w:val="0040695E"/>
    <w:rsid w:val="004F0B4A"/>
    <w:rsid w:val="00516822"/>
    <w:rsid w:val="00530936"/>
    <w:rsid w:val="00594658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23AAB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A860EA"/>
    <w:rsid w:val="00AE27AB"/>
    <w:rsid w:val="00AF1492"/>
    <w:rsid w:val="00B1199F"/>
    <w:rsid w:val="00B3255E"/>
    <w:rsid w:val="00B71201"/>
    <w:rsid w:val="00B94B0C"/>
    <w:rsid w:val="00BD17F9"/>
    <w:rsid w:val="00C17393"/>
    <w:rsid w:val="00C17DC3"/>
    <w:rsid w:val="00C204A5"/>
    <w:rsid w:val="00C31C8C"/>
    <w:rsid w:val="00C65C41"/>
    <w:rsid w:val="00CE37E9"/>
    <w:rsid w:val="00D73C0C"/>
    <w:rsid w:val="00DB6142"/>
    <w:rsid w:val="00E548D5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uiPriority w:val="99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60CF-522B-4859-B7D8-2F9992EE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24</cp:revision>
  <cp:lastPrinted>2013-10-03T06:39:00Z</cp:lastPrinted>
  <dcterms:created xsi:type="dcterms:W3CDTF">2012-08-06T12:28:00Z</dcterms:created>
  <dcterms:modified xsi:type="dcterms:W3CDTF">2013-10-03T06:39:00Z</dcterms:modified>
</cp:coreProperties>
</file>